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5A" w:rsidRDefault="00BB6C96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 xml:space="preserve">Сведения о качестве реализации </w:t>
      </w:r>
      <w:r w:rsidR="00607113" w:rsidRPr="00607113">
        <w:rPr>
          <w:b/>
          <w:kern w:val="30"/>
        </w:rPr>
        <w:t>дополнительной обще</w:t>
      </w:r>
      <w:r w:rsidR="00607113">
        <w:rPr>
          <w:b/>
          <w:kern w:val="30"/>
        </w:rPr>
        <w:t xml:space="preserve">развивающей программы </w:t>
      </w:r>
    </w:p>
    <w:p w:rsidR="00F53771" w:rsidRDefault="00607113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>«</w:t>
      </w:r>
      <w:r w:rsidR="0060635A">
        <w:rPr>
          <w:b/>
          <w:kern w:val="30"/>
        </w:rPr>
        <w:t>Военно-патриотический клуб «</w:t>
      </w:r>
      <w:proofErr w:type="spellStart"/>
      <w:r w:rsidR="0060635A">
        <w:rPr>
          <w:b/>
          <w:kern w:val="30"/>
        </w:rPr>
        <w:t>Юнармия</w:t>
      </w:r>
      <w:proofErr w:type="spellEnd"/>
      <w:r>
        <w:rPr>
          <w:b/>
          <w:kern w:val="30"/>
        </w:rPr>
        <w:t>»</w:t>
      </w:r>
    </w:p>
    <w:p w:rsidR="0060635A" w:rsidRDefault="0060635A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 xml:space="preserve">Педагог: </w:t>
      </w:r>
      <w:proofErr w:type="spellStart"/>
      <w:r>
        <w:rPr>
          <w:b/>
          <w:kern w:val="30"/>
        </w:rPr>
        <w:t>Пирожникова</w:t>
      </w:r>
      <w:proofErr w:type="spellEnd"/>
      <w:r>
        <w:rPr>
          <w:b/>
          <w:kern w:val="30"/>
        </w:rPr>
        <w:t xml:space="preserve"> Мария Дмитриевна</w:t>
      </w:r>
    </w:p>
    <w:p w:rsidR="00607113" w:rsidRPr="00607113" w:rsidRDefault="00607113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 xml:space="preserve"> </w:t>
      </w:r>
    </w:p>
    <w:p w:rsidR="008A01C2" w:rsidRPr="00D36344" w:rsidRDefault="00842583" w:rsidP="0060635A">
      <w:pPr>
        <w:ind w:firstLine="284"/>
        <w:contextualSpacing/>
        <w:jc w:val="both"/>
        <w:rPr>
          <w:kern w:val="30"/>
        </w:rPr>
      </w:pPr>
      <w:r>
        <w:rPr>
          <w:kern w:val="30"/>
        </w:rPr>
        <w:t>В дополнительной общеразвивающей программе (далее - ДОП)</w:t>
      </w:r>
      <w:r w:rsidR="00607113" w:rsidRPr="00BF3119">
        <w:rPr>
          <w:kern w:val="30"/>
        </w:rPr>
        <w:t xml:space="preserve"> </w:t>
      </w:r>
      <w:r w:rsidR="0060635A" w:rsidRPr="0060635A">
        <w:rPr>
          <w:kern w:val="30"/>
        </w:rPr>
        <w:t>«</w:t>
      </w:r>
      <w:r w:rsidR="0060635A">
        <w:rPr>
          <w:kern w:val="30"/>
        </w:rPr>
        <w:t xml:space="preserve">Военно-патриотический </w:t>
      </w:r>
      <w:r w:rsidR="0060635A" w:rsidRPr="0060635A">
        <w:rPr>
          <w:kern w:val="30"/>
        </w:rPr>
        <w:t>клуб «</w:t>
      </w:r>
      <w:proofErr w:type="spellStart"/>
      <w:r w:rsidR="0060635A" w:rsidRPr="0060635A">
        <w:rPr>
          <w:kern w:val="30"/>
        </w:rPr>
        <w:t>Юнармия</w:t>
      </w:r>
      <w:proofErr w:type="spellEnd"/>
      <w:r w:rsidR="0060635A" w:rsidRPr="0060635A">
        <w:rPr>
          <w:kern w:val="30"/>
        </w:rPr>
        <w:t>»</w:t>
      </w:r>
      <w:r w:rsidR="0060635A">
        <w:rPr>
          <w:kern w:val="30"/>
        </w:rPr>
        <w:t xml:space="preserve"> </w:t>
      </w:r>
      <w:r w:rsidR="00607113" w:rsidRPr="00BF3119">
        <w:rPr>
          <w:kern w:val="30"/>
        </w:rPr>
        <w:t>разработана система мониторинга, которая позволяет отслеживать и оценивать уровень освоения программы. Система включает в себя результаты освоения программы по 3 уровням (оптимальный</w:t>
      </w:r>
      <w:r w:rsidR="00607113" w:rsidRPr="0060635A">
        <w:rPr>
          <w:color w:val="FF0000"/>
          <w:kern w:val="30"/>
        </w:rPr>
        <w:t xml:space="preserve">, </w:t>
      </w:r>
      <w:r w:rsidR="00607113" w:rsidRPr="00D36344">
        <w:rPr>
          <w:kern w:val="30"/>
        </w:rPr>
        <w:t>средн</w:t>
      </w:r>
      <w:r w:rsidR="0060635A" w:rsidRPr="00D36344">
        <w:rPr>
          <w:kern w:val="30"/>
        </w:rPr>
        <w:t>ий, достаточный)</w:t>
      </w:r>
      <w:r w:rsidRPr="00D36344">
        <w:rPr>
          <w:kern w:val="30"/>
        </w:rPr>
        <w:t xml:space="preserve"> и методику их </w:t>
      </w:r>
      <w:r w:rsidR="00607113" w:rsidRPr="00D36344">
        <w:rPr>
          <w:kern w:val="30"/>
        </w:rPr>
        <w:t xml:space="preserve">оценки; контрольно-измерительные материалы </w:t>
      </w:r>
      <w:r w:rsidR="00607113" w:rsidRPr="00D36344">
        <w:t xml:space="preserve">с четким описанием </w:t>
      </w:r>
      <w:proofErr w:type="gramStart"/>
      <w:r w:rsidR="00607113" w:rsidRPr="00D36344">
        <w:t>критериев  оценки</w:t>
      </w:r>
      <w:proofErr w:type="gramEnd"/>
      <w:r w:rsidR="00607113" w:rsidRPr="00D36344">
        <w:t xml:space="preserve">  предметных, </w:t>
      </w:r>
      <w:proofErr w:type="spellStart"/>
      <w:r w:rsidR="00607113" w:rsidRPr="00D36344">
        <w:t>метапредм</w:t>
      </w:r>
      <w:r w:rsidR="008A01C2" w:rsidRPr="00D36344">
        <w:t>етных</w:t>
      </w:r>
      <w:proofErr w:type="spellEnd"/>
      <w:r w:rsidR="008A01C2" w:rsidRPr="00D36344">
        <w:t xml:space="preserve"> и личностных результатов.</w:t>
      </w:r>
    </w:p>
    <w:p w:rsidR="0024651B" w:rsidRDefault="00607113" w:rsidP="008A01C2">
      <w:pPr>
        <w:ind w:firstLine="284"/>
        <w:contextualSpacing/>
        <w:jc w:val="both"/>
        <w:rPr>
          <w:kern w:val="30"/>
          <w:lang w:eastAsia="ru-RU"/>
        </w:rPr>
      </w:pPr>
      <w:r w:rsidRPr="00BF3119">
        <w:rPr>
          <w:kern w:val="30"/>
          <w:lang w:eastAsia="ru-RU"/>
        </w:rPr>
        <w:t>Для выявления результатов освоения ДОП осуществляется входящий, тематический и итоговый контроль</w:t>
      </w:r>
      <w:r w:rsidR="0024651B">
        <w:rPr>
          <w:kern w:val="30"/>
          <w:lang w:eastAsia="ru-RU"/>
        </w:rPr>
        <w:t>, который сочетает разнообразные формы:</w:t>
      </w:r>
    </w:p>
    <w:p w:rsidR="0024651B" w:rsidRPr="0024651B" w:rsidRDefault="0024651B" w:rsidP="0024651B">
      <w:pPr>
        <w:pStyle w:val="a3"/>
        <w:numPr>
          <w:ilvl w:val="0"/>
          <w:numId w:val="1"/>
        </w:numPr>
        <w:jc w:val="both"/>
        <w:rPr>
          <w:kern w:val="30"/>
          <w:lang w:eastAsia="ru-RU"/>
        </w:rPr>
      </w:pPr>
      <w:r>
        <w:rPr>
          <w:rFonts w:eastAsia="Calibri"/>
          <w:bCs/>
          <w:lang w:eastAsia="ru-RU"/>
        </w:rPr>
        <w:t>в</w:t>
      </w:r>
      <w:r w:rsidR="008A01C2" w:rsidRPr="0024651B">
        <w:rPr>
          <w:rFonts w:eastAsia="Calibri"/>
          <w:bCs/>
          <w:lang w:eastAsia="ru-RU"/>
        </w:rPr>
        <w:t>ходящий</w:t>
      </w:r>
      <w:r>
        <w:rPr>
          <w:rFonts w:eastAsia="Calibri"/>
          <w:bCs/>
          <w:lang w:eastAsia="ru-RU"/>
        </w:rPr>
        <w:t xml:space="preserve"> </w:t>
      </w:r>
      <w:r w:rsidR="0060635A">
        <w:t>контроль - проводится в форме собеседования на вводном занятии с целью выявления уровня начальных знаний</w:t>
      </w:r>
      <w:r>
        <w:rPr>
          <w:rFonts w:eastAsia="Calibri"/>
          <w:bCs/>
          <w:lang w:eastAsia="ru-RU"/>
        </w:rPr>
        <w:t>;</w:t>
      </w:r>
    </w:p>
    <w:p w:rsidR="001D6EFE" w:rsidRPr="0024651B" w:rsidRDefault="0060635A" w:rsidP="001D6EFE">
      <w:pPr>
        <w:pStyle w:val="a3"/>
        <w:numPr>
          <w:ilvl w:val="0"/>
          <w:numId w:val="1"/>
        </w:numPr>
        <w:jc w:val="both"/>
        <w:rPr>
          <w:kern w:val="30"/>
          <w:lang w:eastAsia="ru-RU"/>
        </w:rPr>
      </w:pPr>
      <w:r>
        <w:t xml:space="preserve">текущий контроль за усвоением знаний, умений и навыков проводится в течение года после изучения каждого из 7 разделов </w:t>
      </w:r>
      <w:proofErr w:type="gramStart"/>
      <w:r>
        <w:t xml:space="preserve">программы: </w:t>
      </w:r>
      <w:r>
        <w:rPr>
          <w:rFonts w:eastAsia="Calibri"/>
          <w:bCs/>
          <w:lang w:eastAsia="ru-RU"/>
        </w:rPr>
        <w:t xml:space="preserve"> </w:t>
      </w:r>
      <w:r>
        <w:rPr>
          <w:kern w:val="30"/>
          <w:lang w:eastAsia="ru-RU"/>
        </w:rPr>
        <w:t>викторина</w:t>
      </w:r>
      <w:proofErr w:type="gramEnd"/>
      <w:r>
        <w:rPr>
          <w:kern w:val="30"/>
          <w:lang w:eastAsia="ru-RU"/>
        </w:rPr>
        <w:t xml:space="preserve"> </w:t>
      </w:r>
      <w:r w:rsidR="00F74CF6">
        <w:rPr>
          <w:kern w:val="30"/>
          <w:lang w:eastAsia="ru-RU"/>
        </w:rPr>
        <w:t xml:space="preserve">«Основы военной службы», смотр по строевой подготовке, соревнования по огневой стрельбе, </w:t>
      </w:r>
      <w:r w:rsidR="001D6EFE" w:rsidRPr="0024651B">
        <w:rPr>
          <w:kern w:val="30"/>
          <w:lang w:eastAsia="ru-RU"/>
        </w:rPr>
        <w:t>практическ</w:t>
      </w:r>
      <w:r w:rsidR="00F74CF6">
        <w:rPr>
          <w:kern w:val="30"/>
          <w:lang w:eastAsia="ru-RU"/>
        </w:rPr>
        <w:t>ое задание по первой помощи и гражданской обороне</w:t>
      </w:r>
      <w:r w:rsidR="001D6EFE">
        <w:t>;</w:t>
      </w:r>
    </w:p>
    <w:p w:rsidR="0060635A" w:rsidRPr="00F74CF6" w:rsidRDefault="0060635A" w:rsidP="00F74CF6">
      <w:pPr>
        <w:pStyle w:val="a3"/>
        <w:numPr>
          <w:ilvl w:val="0"/>
          <w:numId w:val="1"/>
        </w:numPr>
        <w:jc w:val="both"/>
        <w:rPr>
          <w:kern w:val="30"/>
          <w:lang w:eastAsia="ru-RU"/>
        </w:rPr>
      </w:pPr>
      <w:r>
        <w:t xml:space="preserve">итоговый контроль проводится в конце </w:t>
      </w:r>
      <w:r w:rsidR="00F74CF6">
        <w:t xml:space="preserve">каждого </w:t>
      </w:r>
      <w:r>
        <w:t>учебного года в виде итоговых занятий в форме «Своя игра»</w:t>
      </w:r>
      <w:r w:rsidR="00F74CF6">
        <w:t xml:space="preserve"> (1 год обучения)</w:t>
      </w:r>
      <w:r>
        <w:t xml:space="preserve"> и </w:t>
      </w:r>
      <w:r w:rsidR="00F74CF6">
        <w:t xml:space="preserve">военно-спортивных </w:t>
      </w:r>
      <w:r>
        <w:t>соревнований «Юнармейское троеборье»</w:t>
      </w:r>
      <w:r w:rsidR="00F74CF6">
        <w:t xml:space="preserve"> (2 и 3 год обучения)</w:t>
      </w:r>
      <w:r>
        <w:t>, цель которых - вы</w:t>
      </w:r>
      <w:r w:rsidR="00F74CF6">
        <w:t>явление достигнутых результатов</w:t>
      </w:r>
      <w:r>
        <w:t>.</w:t>
      </w:r>
    </w:p>
    <w:p w:rsidR="004C5380" w:rsidRDefault="00607113" w:rsidP="001D6EFE">
      <w:pPr>
        <w:ind w:firstLine="360"/>
        <w:jc w:val="both"/>
      </w:pPr>
      <w:r w:rsidRPr="008A01C2">
        <w:t xml:space="preserve">Результаты итоговой диагностики по ДОП </w:t>
      </w:r>
      <w:r w:rsidR="00F74CF6" w:rsidRPr="0060635A">
        <w:rPr>
          <w:kern w:val="30"/>
        </w:rPr>
        <w:t>«</w:t>
      </w:r>
      <w:r w:rsidR="00F74CF6">
        <w:rPr>
          <w:kern w:val="30"/>
        </w:rPr>
        <w:t xml:space="preserve">Военно-патриотический </w:t>
      </w:r>
      <w:r w:rsidR="00F74CF6" w:rsidRPr="0060635A">
        <w:rPr>
          <w:kern w:val="30"/>
        </w:rPr>
        <w:t>клуб «</w:t>
      </w:r>
      <w:proofErr w:type="spellStart"/>
      <w:r w:rsidR="00F74CF6" w:rsidRPr="0060635A">
        <w:rPr>
          <w:kern w:val="30"/>
        </w:rPr>
        <w:t>Юнармия</w:t>
      </w:r>
      <w:proofErr w:type="spellEnd"/>
      <w:r w:rsidR="00F74CF6" w:rsidRPr="0060635A">
        <w:rPr>
          <w:kern w:val="30"/>
        </w:rPr>
        <w:t>»</w:t>
      </w:r>
      <w:r w:rsidR="00F74CF6">
        <w:rPr>
          <w:kern w:val="30"/>
        </w:rPr>
        <w:t xml:space="preserve"> </w:t>
      </w:r>
      <w:r w:rsidR="001D6EFE">
        <w:t xml:space="preserve">подтверждают </w:t>
      </w:r>
      <w:r w:rsidR="00D36344">
        <w:t xml:space="preserve">стабильно </w:t>
      </w:r>
      <w:r w:rsidR="001D6EFE">
        <w:t>высокий</w:t>
      </w:r>
      <w:r w:rsidR="00580164">
        <w:t xml:space="preserve"> уровень подготовки обучающихся:</w:t>
      </w:r>
    </w:p>
    <w:p w:rsidR="00F53771" w:rsidRDefault="00F53771" w:rsidP="00F53771">
      <w:pPr>
        <w:ind w:firstLine="708"/>
      </w:pPr>
      <w:r w:rsidRPr="00F53771">
        <w:t xml:space="preserve"> </w:t>
      </w:r>
    </w:p>
    <w:p w:rsidR="00F53771" w:rsidRDefault="00C83E8B" w:rsidP="00F53771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8CCECC" wp14:editId="47E63D27">
            <wp:simplePos x="0" y="0"/>
            <wp:positionH relativeFrom="margin">
              <wp:posOffset>3516630</wp:posOffset>
            </wp:positionH>
            <wp:positionV relativeFrom="paragraph">
              <wp:posOffset>6985</wp:posOffset>
            </wp:positionV>
            <wp:extent cx="2200275" cy="1257300"/>
            <wp:effectExtent l="0" t="0" r="9525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0F7C880" wp14:editId="0CD39751">
            <wp:simplePos x="0" y="0"/>
            <wp:positionH relativeFrom="margin">
              <wp:posOffset>430530</wp:posOffset>
            </wp:positionH>
            <wp:positionV relativeFrom="paragraph">
              <wp:posOffset>6985</wp:posOffset>
            </wp:positionV>
            <wp:extent cx="2505075" cy="1266825"/>
            <wp:effectExtent l="0" t="0" r="9525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771" w:rsidRDefault="00F53771" w:rsidP="00F53771">
      <w:pPr>
        <w:ind w:firstLine="708"/>
      </w:pPr>
    </w:p>
    <w:p w:rsidR="00F53771" w:rsidRDefault="00F53771" w:rsidP="00F53771">
      <w:pPr>
        <w:ind w:firstLine="708"/>
      </w:pPr>
    </w:p>
    <w:p w:rsidR="00F53771" w:rsidRDefault="00F53771" w:rsidP="00F53771">
      <w:pPr>
        <w:ind w:firstLine="708"/>
      </w:pPr>
    </w:p>
    <w:p w:rsidR="00F53771" w:rsidRDefault="00F53771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C83E8B" w:rsidP="00F53771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978E3" wp14:editId="428F678B">
            <wp:simplePos x="0" y="0"/>
            <wp:positionH relativeFrom="margin">
              <wp:posOffset>1964055</wp:posOffset>
            </wp:positionH>
            <wp:positionV relativeFrom="paragraph">
              <wp:posOffset>10795</wp:posOffset>
            </wp:positionV>
            <wp:extent cx="2533650" cy="131445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450" w:rsidRDefault="00875450" w:rsidP="00F53771">
      <w:pPr>
        <w:ind w:firstLine="708"/>
      </w:pPr>
    </w:p>
    <w:p w:rsidR="00875450" w:rsidRP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6D2131"/>
    <w:p w:rsidR="00F53771" w:rsidRDefault="00C00F05" w:rsidP="00AE3019">
      <w:pPr>
        <w:ind w:firstLine="708"/>
        <w:jc w:val="both"/>
      </w:pPr>
      <w:r>
        <w:t>Полнота реализации дополнительной общеразвивающей программы</w:t>
      </w:r>
      <w:r w:rsidR="00F53771">
        <w:t xml:space="preserve"> </w:t>
      </w:r>
      <w:r w:rsidR="00F74CF6" w:rsidRPr="0060635A">
        <w:rPr>
          <w:kern w:val="30"/>
        </w:rPr>
        <w:t>«</w:t>
      </w:r>
      <w:r w:rsidR="00F74CF6">
        <w:rPr>
          <w:kern w:val="30"/>
        </w:rPr>
        <w:t xml:space="preserve">Военно-патриотический </w:t>
      </w:r>
      <w:r w:rsidR="00F74CF6" w:rsidRPr="0060635A">
        <w:rPr>
          <w:kern w:val="30"/>
        </w:rPr>
        <w:t>клуб «</w:t>
      </w:r>
      <w:proofErr w:type="spellStart"/>
      <w:r w:rsidR="00F74CF6" w:rsidRPr="0060635A">
        <w:rPr>
          <w:kern w:val="30"/>
        </w:rPr>
        <w:t>Юнармия</w:t>
      </w:r>
      <w:proofErr w:type="spellEnd"/>
      <w:r w:rsidR="00F74CF6" w:rsidRPr="0060635A">
        <w:rPr>
          <w:kern w:val="30"/>
        </w:rPr>
        <w:t>»</w:t>
      </w:r>
      <w:r w:rsidR="00F74CF6">
        <w:rPr>
          <w:kern w:val="30"/>
        </w:rPr>
        <w:t xml:space="preserve"> </w:t>
      </w:r>
      <w:r w:rsidR="00F53771">
        <w:t xml:space="preserve">за </w:t>
      </w:r>
      <w:r w:rsidR="00F74CF6">
        <w:t>анализируемый период (2021-2024</w:t>
      </w:r>
      <w:r w:rsidR="00AE3019">
        <w:t xml:space="preserve"> </w:t>
      </w:r>
      <w:proofErr w:type="spellStart"/>
      <w:r w:rsidR="00F53771">
        <w:t>г.г</w:t>
      </w:r>
      <w:proofErr w:type="spellEnd"/>
      <w:r w:rsidR="00F53771">
        <w:t>.</w:t>
      </w:r>
      <w:r w:rsidR="00AE3019">
        <w:t>) составляет 100%.</w:t>
      </w:r>
    </w:p>
    <w:p w:rsidR="00AE3019" w:rsidRDefault="00AE3019" w:rsidP="00F53771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2"/>
        <w:gridCol w:w="1966"/>
        <w:gridCol w:w="1966"/>
        <w:gridCol w:w="1884"/>
      </w:tblGrid>
      <w:tr w:rsidR="00AE3019" w:rsidRPr="00BF3119" w:rsidTr="00AE3019">
        <w:trPr>
          <w:cantSplit/>
          <w:trHeight w:hRule="exact" w:val="325"/>
        </w:trPr>
        <w:tc>
          <w:tcPr>
            <w:tcW w:w="2083" w:type="pct"/>
            <w:shd w:val="clear" w:color="auto" w:fill="FFFFFF"/>
          </w:tcPr>
          <w:p w:rsidR="00AE3019" w:rsidRPr="00BF3119" w:rsidRDefault="00AE3019" w:rsidP="00BA3140">
            <w:pPr>
              <w:shd w:val="clear" w:color="auto" w:fill="FFFFFF"/>
              <w:snapToGrid w:val="0"/>
              <w:ind w:firstLine="120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C83E8B" w:rsidRDefault="00C83E8B" w:rsidP="00BA3140">
            <w:pPr>
              <w:shd w:val="clear" w:color="auto" w:fill="FFFFFF"/>
              <w:ind w:firstLine="120"/>
              <w:jc w:val="center"/>
              <w:rPr>
                <w:sz w:val="20"/>
                <w:szCs w:val="20"/>
              </w:rPr>
            </w:pPr>
            <w:r w:rsidRPr="00C83E8B">
              <w:rPr>
                <w:spacing w:val="-6"/>
                <w:sz w:val="20"/>
                <w:szCs w:val="20"/>
              </w:rPr>
              <w:t>2021-2022</w:t>
            </w:r>
            <w:r w:rsidR="00AE3019" w:rsidRPr="00C83E8B">
              <w:rPr>
                <w:spacing w:val="-6"/>
                <w:sz w:val="20"/>
                <w:szCs w:val="20"/>
              </w:rPr>
              <w:t xml:space="preserve"> уч. г.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C83E8B" w:rsidRDefault="00C83E8B" w:rsidP="00BA3140">
            <w:pPr>
              <w:shd w:val="clear" w:color="auto" w:fill="FFFFFF"/>
              <w:ind w:firstLine="120"/>
              <w:jc w:val="center"/>
              <w:rPr>
                <w:sz w:val="20"/>
                <w:szCs w:val="20"/>
              </w:rPr>
            </w:pPr>
            <w:r w:rsidRPr="00C83E8B">
              <w:rPr>
                <w:spacing w:val="-6"/>
                <w:sz w:val="20"/>
                <w:szCs w:val="20"/>
              </w:rPr>
              <w:t>2022-2023</w:t>
            </w:r>
            <w:r w:rsidR="00AE3019" w:rsidRPr="00C83E8B">
              <w:rPr>
                <w:spacing w:val="-6"/>
                <w:sz w:val="20"/>
                <w:szCs w:val="20"/>
              </w:rPr>
              <w:t xml:space="preserve"> уч. г.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AE3019" w:rsidRPr="00C83E8B" w:rsidRDefault="00C83E8B" w:rsidP="00BA3140">
            <w:pPr>
              <w:shd w:val="clear" w:color="auto" w:fill="FFFFFF"/>
              <w:ind w:firstLine="120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2023-2024</w:t>
            </w:r>
            <w:r w:rsidR="00AE3019" w:rsidRPr="00C83E8B">
              <w:rPr>
                <w:spacing w:val="-6"/>
                <w:sz w:val="20"/>
                <w:szCs w:val="20"/>
              </w:rPr>
              <w:t xml:space="preserve"> уч. г.</w:t>
            </w:r>
          </w:p>
        </w:tc>
      </w:tr>
      <w:tr w:rsidR="00AE3019" w:rsidRPr="00BF3119" w:rsidTr="00AE3019">
        <w:trPr>
          <w:trHeight w:hRule="exact" w:val="449"/>
        </w:trPr>
        <w:tc>
          <w:tcPr>
            <w:tcW w:w="2083" w:type="pct"/>
            <w:shd w:val="clear" w:color="auto" w:fill="FFFFFF"/>
          </w:tcPr>
          <w:p w:rsidR="00AE3019" w:rsidRPr="00AE3019" w:rsidRDefault="00AE3019" w:rsidP="00BA3140">
            <w:pPr>
              <w:shd w:val="clear" w:color="auto" w:fill="FFFFFF"/>
              <w:snapToGrid w:val="0"/>
              <w:ind w:firstLine="120"/>
            </w:pPr>
            <w:r w:rsidRPr="00AE3019">
              <w:t>Полнота выполнения программы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BF31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 w:rsidRPr="00BF311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BF31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 w:rsidRPr="00BF311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AE30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 w:rsidRPr="00BF3119">
              <w:rPr>
                <w:spacing w:val="-6"/>
                <w:sz w:val="20"/>
                <w:szCs w:val="20"/>
              </w:rPr>
              <w:t>%</w:t>
            </w:r>
          </w:p>
          <w:p w:rsidR="00AE30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</w:p>
          <w:p w:rsidR="00AE30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</w:p>
          <w:p w:rsidR="00AE3019" w:rsidRPr="00BF31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AE3019" w:rsidRDefault="00AE3019" w:rsidP="00F53771">
      <w:pPr>
        <w:ind w:firstLine="708"/>
      </w:pPr>
    </w:p>
    <w:p w:rsidR="000F4D07" w:rsidRPr="00C83E8B" w:rsidRDefault="00F74CF6" w:rsidP="00A334D0">
      <w:pPr>
        <w:ind w:firstLine="424"/>
        <w:jc w:val="both"/>
        <w:rPr>
          <w:color w:val="000000"/>
          <w:lang w:eastAsia="ru-RU"/>
        </w:rPr>
      </w:pPr>
      <w:r w:rsidRPr="00F74CF6">
        <w:t>Ежегодно обучающиеся Марии Дмитриевны достойно представляют учреждение на городском и региональном уровне</w:t>
      </w:r>
      <w:r>
        <w:t>, за период с 2021 по 2024 год являются победителями и призерами:</w:t>
      </w:r>
      <w:r w:rsidRPr="00F74CF6">
        <w:t xml:space="preserve"> областная военно-патриотическая игра «В зоне особого внимания», ГАОУ АО «Центр Патриот», г. Архангельск (грамота за III место); региональный чемпионат по первой помощи для школьников и студентов, АРО ООО РКК, г. Архангельск (диплом за II место); областные соревнования по стрельбе из пневматической винтовки, посвященные дню рождения М.Т. </w:t>
      </w:r>
      <w:r w:rsidRPr="00F74CF6">
        <w:lastRenderedPageBreak/>
        <w:t xml:space="preserve">Калашникова, ГАОУ АО «Центр Патриот», г. Архангельск (диплом за I место); областные соревнования по огневой подготовке «Стрелок», ГАУ АО </w:t>
      </w:r>
      <w:r w:rsidR="00B547B5">
        <w:t xml:space="preserve">«Патриот», </w:t>
      </w:r>
      <w:r>
        <w:t xml:space="preserve"> г. Архангельск (диплом за </w:t>
      </w:r>
      <w:r>
        <w:rPr>
          <w:lang w:val="en-US"/>
        </w:rPr>
        <w:t>I</w:t>
      </w:r>
      <w:r w:rsidRPr="00F74CF6">
        <w:t xml:space="preserve"> место); областной финал военно-спортивной игры «Зарница», г. Мирный (диплом I, II степени); военно-историческая игра «Битва за Москву», ГАОУ </w:t>
      </w:r>
      <w:r>
        <w:t xml:space="preserve">АО «Центр Патриот», </w:t>
      </w:r>
      <w:r w:rsidRPr="00F74CF6">
        <w:t xml:space="preserve">г. Архангельск (диплом III степени); </w:t>
      </w:r>
      <w:r w:rsidR="00C83E8B">
        <w:t xml:space="preserve">региональный конкурс - викторина </w:t>
      </w:r>
      <w:r w:rsidR="00C83E8B" w:rsidRPr="00F74CF6">
        <w:t xml:space="preserve"> </w:t>
      </w:r>
      <w:r w:rsidR="00C83E8B">
        <w:t xml:space="preserve">«Земля поморская»,   </w:t>
      </w:r>
      <w:r w:rsidR="00C83E8B" w:rsidRPr="00F74CF6">
        <w:t xml:space="preserve">ГАУ АО </w:t>
      </w:r>
      <w:r w:rsidR="00C83E8B">
        <w:t xml:space="preserve">«Патриот»,  г. Архангельск (диплом за </w:t>
      </w:r>
      <w:r w:rsidR="00C83E8B">
        <w:rPr>
          <w:lang w:val="en-US"/>
        </w:rPr>
        <w:t>II</w:t>
      </w:r>
      <w:r w:rsidR="00C83E8B" w:rsidRPr="00C83E8B">
        <w:t xml:space="preserve"> </w:t>
      </w:r>
      <w:r w:rsidR="00C83E8B">
        <w:t xml:space="preserve"> место); </w:t>
      </w:r>
      <w:r w:rsidR="00C83E8B" w:rsidRPr="00F74CF6">
        <w:t xml:space="preserve"> </w:t>
      </w:r>
      <w:r w:rsidR="000F4D07">
        <w:rPr>
          <w:color w:val="000000"/>
          <w:lang w:eastAsia="ru-RU"/>
        </w:rPr>
        <w:t>о</w:t>
      </w:r>
      <w:r w:rsidR="000F4D07" w:rsidRPr="000F4D07">
        <w:rPr>
          <w:color w:val="000000"/>
          <w:lang w:eastAsia="ru-RU"/>
        </w:rPr>
        <w:t>бластной  конкурс</w:t>
      </w:r>
      <w:r w:rsidR="000F4D07">
        <w:rPr>
          <w:color w:val="000000"/>
          <w:lang w:eastAsia="ru-RU"/>
        </w:rPr>
        <w:t xml:space="preserve"> регионального отделения ВВПОД «</w:t>
      </w:r>
      <w:proofErr w:type="spellStart"/>
      <w:r w:rsidR="000F4D07">
        <w:rPr>
          <w:color w:val="000000"/>
          <w:lang w:eastAsia="ru-RU"/>
        </w:rPr>
        <w:t>Юнармия</w:t>
      </w:r>
      <w:proofErr w:type="spellEnd"/>
      <w:r w:rsidR="000F4D07">
        <w:rPr>
          <w:color w:val="000000"/>
          <w:lang w:eastAsia="ru-RU"/>
        </w:rPr>
        <w:t>»  Архангельской области «Юнармейская краса</w:t>
      </w:r>
      <w:r w:rsidR="0081528B">
        <w:rPr>
          <w:color w:val="000000"/>
          <w:lang w:eastAsia="ru-RU"/>
        </w:rPr>
        <w:t xml:space="preserve"> </w:t>
      </w:r>
      <w:r w:rsidR="000F4D07">
        <w:rPr>
          <w:color w:val="000000"/>
          <w:lang w:eastAsia="ru-RU"/>
        </w:rPr>
        <w:t>- 2023», г. Архангельск (д</w:t>
      </w:r>
      <w:r w:rsidR="000F4D07" w:rsidRPr="000F4D07">
        <w:rPr>
          <w:color w:val="000000"/>
          <w:lang w:eastAsia="ru-RU"/>
        </w:rPr>
        <w:t>иплом  «Краса и юность»</w:t>
      </w:r>
      <w:r w:rsidR="000F4D07">
        <w:rPr>
          <w:color w:val="000000"/>
          <w:lang w:eastAsia="ru-RU"/>
        </w:rPr>
        <w:t xml:space="preserve">); </w:t>
      </w:r>
      <w:r w:rsidR="000F4D07">
        <w:rPr>
          <w:color w:val="000000"/>
          <w:lang w:val="en-US" w:eastAsia="ru-RU"/>
        </w:rPr>
        <w:t>V</w:t>
      </w:r>
      <w:r w:rsidR="000F4D07">
        <w:rPr>
          <w:color w:val="000000"/>
          <w:lang w:eastAsia="ru-RU"/>
        </w:rPr>
        <w:t xml:space="preserve"> </w:t>
      </w:r>
      <w:proofErr w:type="spellStart"/>
      <w:r w:rsidR="000F4D07" w:rsidRPr="000F4D07">
        <w:rPr>
          <w:color w:val="000000"/>
          <w:lang w:eastAsia="ru-RU"/>
        </w:rPr>
        <w:t>лазертаг</w:t>
      </w:r>
      <w:proofErr w:type="spellEnd"/>
      <w:r w:rsidR="000F4D07" w:rsidRPr="000F4D07">
        <w:rPr>
          <w:color w:val="000000"/>
          <w:lang w:eastAsia="ru-RU"/>
        </w:rPr>
        <w:t>-турнир Архангельской области</w:t>
      </w:r>
      <w:r w:rsidR="000F4D07">
        <w:rPr>
          <w:color w:val="000000"/>
          <w:lang w:eastAsia="ru-RU"/>
        </w:rPr>
        <w:t>, г. Архангельск (</w:t>
      </w:r>
      <w:r w:rsidR="000F4D07">
        <w:t xml:space="preserve">диплом </w:t>
      </w:r>
      <w:r w:rsidR="000F4D07" w:rsidRPr="00F74CF6">
        <w:t>за III место</w:t>
      </w:r>
      <w:r w:rsidR="000F4D07">
        <w:rPr>
          <w:color w:val="000000"/>
          <w:lang w:eastAsia="ru-RU"/>
        </w:rPr>
        <w:t xml:space="preserve">); военно-спортивная </w:t>
      </w:r>
      <w:r w:rsidR="000F4D07" w:rsidRPr="000F4D07">
        <w:rPr>
          <w:color w:val="000000"/>
          <w:lang w:eastAsia="ru-RU"/>
        </w:rPr>
        <w:t>игра «Путь к победе-2023»</w:t>
      </w:r>
      <w:r w:rsidR="000F4D07">
        <w:rPr>
          <w:color w:val="000000"/>
        </w:rPr>
        <w:t xml:space="preserve">, </w:t>
      </w:r>
      <w:r w:rsidR="000F4D07" w:rsidRPr="000F4D07">
        <w:rPr>
          <w:color w:val="000000"/>
          <w:lang w:eastAsia="ru-RU"/>
        </w:rPr>
        <w:t>МАУ ДО «Центр</w:t>
      </w:r>
      <w:r w:rsidR="000F4D07">
        <w:rPr>
          <w:color w:val="000000"/>
          <w:lang w:eastAsia="ru-RU"/>
        </w:rPr>
        <w:t xml:space="preserve"> </w:t>
      </w:r>
      <w:r w:rsidR="000F4D07" w:rsidRPr="000F4D07">
        <w:rPr>
          <w:color w:val="000000"/>
          <w:lang w:eastAsia="ru-RU"/>
        </w:rPr>
        <w:t xml:space="preserve">«Архангел» </w:t>
      </w:r>
      <w:r w:rsidR="000F4D07">
        <w:rPr>
          <w:color w:val="000000"/>
          <w:lang w:eastAsia="ru-RU"/>
        </w:rPr>
        <w:t>(д</w:t>
      </w:r>
      <w:r w:rsidR="000F4D07" w:rsidRPr="000F4D07">
        <w:rPr>
          <w:color w:val="000000"/>
          <w:lang w:eastAsia="ru-RU"/>
        </w:rPr>
        <w:t xml:space="preserve">иплом </w:t>
      </w:r>
      <w:r w:rsidR="000F4D07" w:rsidRPr="00F74CF6">
        <w:t xml:space="preserve">II </w:t>
      </w:r>
      <w:r w:rsidR="000F4D07">
        <w:t>степени);</w:t>
      </w:r>
      <w:r w:rsidR="000F4D07">
        <w:rPr>
          <w:color w:val="000000"/>
          <w:lang w:eastAsia="ru-RU"/>
        </w:rPr>
        <w:t xml:space="preserve"> </w:t>
      </w:r>
      <w:r w:rsidRPr="00F74CF6">
        <w:t>городская военно-спортивная игра «</w:t>
      </w:r>
      <w:proofErr w:type="spellStart"/>
      <w:r w:rsidRPr="00F74CF6">
        <w:t>Зарничка</w:t>
      </w:r>
      <w:proofErr w:type="spellEnd"/>
      <w:r w:rsidRPr="00F74CF6">
        <w:t xml:space="preserve"> - 202</w:t>
      </w:r>
      <w:r>
        <w:t>1»,</w:t>
      </w:r>
      <w:r w:rsidRPr="00F74CF6">
        <w:t xml:space="preserve"> г. Новодвинск (грамоты за III место); лично-командное первенство   по «Юна</w:t>
      </w:r>
      <w:r>
        <w:t>рмейскому троеборью»,</w:t>
      </w:r>
      <w:r w:rsidRPr="00F74CF6">
        <w:t xml:space="preserve"> г. Новодвинск (диплом за I место); личное первенство по стрельбе из пневматиче</w:t>
      </w:r>
      <w:r>
        <w:t xml:space="preserve">ской винтовки,  </w:t>
      </w:r>
      <w:r w:rsidRPr="00F74CF6">
        <w:t xml:space="preserve">г. Новодвинск (диплом за I, II  и III место); командное первенство по стрельбе из пневматической винтовки, г. Новодвинск (диплом  за II место); </w:t>
      </w:r>
      <w:r w:rsidR="0081528B">
        <w:t>лично-командное первенство по «Ю</w:t>
      </w:r>
      <w:r w:rsidRPr="00F74CF6">
        <w:t>нармейскому троеборью», г. Новодвинск (диплом  за I место); городской смотр-конкурс почетн</w:t>
      </w:r>
      <w:r>
        <w:t>ых караулов,</w:t>
      </w:r>
      <w:r w:rsidRPr="00F74CF6">
        <w:t xml:space="preserve"> г. Новодвинск (диплом за 1 место); городская военно-спортивная игра «</w:t>
      </w:r>
      <w:proofErr w:type="spellStart"/>
      <w:r w:rsidRPr="00F74CF6">
        <w:t>Зарничка</w:t>
      </w:r>
      <w:proofErr w:type="spellEnd"/>
      <w:r w:rsidRPr="00F74CF6">
        <w:t xml:space="preserve"> – 2022»,  г. Новодвинск (диплом за I и II место); городские соревнования по скоростной стрельбе из АК-47 лично-командного первенства учащихся ОО г. Новодвинска  (диплом за I, II,  III место); городская военно-спортивная игра «Юнармейский спецназ», г. Новодвинск (диплом за I место); межмуниципальный лично-командный турнир по стрельбе из пневматической винтовки среди юношей и девушек «Защитн</w:t>
      </w:r>
      <w:r>
        <w:t>ик - 2023»,</w:t>
      </w:r>
      <w:r w:rsidRPr="00F74CF6">
        <w:t xml:space="preserve"> г. Новодвинск (дипл</w:t>
      </w:r>
      <w:r w:rsidR="00C83E8B">
        <w:t xml:space="preserve">ом за III место); </w:t>
      </w:r>
      <w:r w:rsidR="000F4D07">
        <w:t xml:space="preserve">муниципальные </w:t>
      </w:r>
      <w:r w:rsidR="000F4D07" w:rsidRPr="000F4D07">
        <w:t>соревнования по спортивному туризму</w:t>
      </w:r>
      <w:r w:rsidR="000F4D07">
        <w:t xml:space="preserve">, Федерация спортивного туризма г. Новодвинска (дипломы </w:t>
      </w:r>
      <w:r w:rsidR="000F4D07">
        <w:rPr>
          <w:lang w:val="en-US"/>
        </w:rPr>
        <w:t>II</w:t>
      </w:r>
      <w:r w:rsidR="000F4D07" w:rsidRPr="000F4D07">
        <w:t xml:space="preserve"> </w:t>
      </w:r>
      <w:r w:rsidR="000F4D07">
        <w:t xml:space="preserve">степени); </w:t>
      </w:r>
      <w:r w:rsidR="000F4D07" w:rsidRPr="000F4D07">
        <w:t xml:space="preserve"> </w:t>
      </w:r>
      <w:r w:rsidR="00C83E8B">
        <w:t>л</w:t>
      </w:r>
      <w:r w:rsidR="00B547B5" w:rsidRPr="00B547B5">
        <w:rPr>
          <w:color w:val="000000"/>
          <w:lang w:eastAsia="ru-RU"/>
        </w:rPr>
        <w:t>ичное первенство по стрельбе из пневматической винтовки, п</w:t>
      </w:r>
      <w:r w:rsidR="00C83E8B">
        <w:rPr>
          <w:color w:val="000000"/>
          <w:lang w:eastAsia="ru-RU"/>
        </w:rPr>
        <w:t xml:space="preserve">освящённое дню героев Отечества, г. Новодвинск (дипломы </w:t>
      </w:r>
      <w:r w:rsidR="00C83E8B">
        <w:rPr>
          <w:color w:val="000000"/>
          <w:lang w:val="en-US" w:eastAsia="ru-RU"/>
        </w:rPr>
        <w:t>I</w:t>
      </w:r>
      <w:r w:rsidR="00C83E8B" w:rsidRPr="00C83E8B">
        <w:rPr>
          <w:color w:val="000000"/>
          <w:lang w:eastAsia="ru-RU"/>
        </w:rPr>
        <w:t xml:space="preserve">, </w:t>
      </w:r>
      <w:r w:rsidR="00C83E8B">
        <w:rPr>
          <w:color w:val="000000"/>
          <w:lang w:val="en-US" w:eastAsia="ru-RU"/>
        </w:rPr>
        <w:t>II</w:t>
      </w:r>
      <w:r w:rsidR="00C83E8B" w:rsidRPr="00C83E8B">
        <w:rPr>
          <w:color w:val="000000"/>
          <w:lang w:eastAsia="ru-RU"/>
        </w:rPr>
        <w:t xml:space="preserve"> </w:t>
      </w:r>
      <w:r w:rsidR="00C83E8B">
        <w:rPr>
          <w:color w:val="000000"/>
          <w:lang w:eastAsia="ru-RU"/>
        </w:rPr>
        <w:t xml:space="preserve">и </w:t>
      </w:r>
      <w:r w:rsidR="00C83E8B" w:rsidRPr="00C83E8B">
        <w:rPr>
          <w:color w:val="000000"/>
          <w:lang w:eastAsia="ru-RU"/>
        </w:rPr>
        <w:t xml:space="preserve"> </w:t>
      </w:r>
      <w:r w:rsidR="00C83E8B">
        <w:rPr>
          <w:color w:val="000000"/>
          <w:lang w:val="en-US" w:eastAsia="ru-RU"/>
        </w:rPr>
        <w:t>III</w:t>
      </w:r>
      <w:r w:rsidR="00C83E8B" w:rsidRPr="00C83E8B">
        <w:rPr>
          <w:color w:val="000000"/>
          <w:lang w:eastAsia="ru-RU"/>
        </w:rPr>
        <w:t xml:space="preserve"> </w:t>
      </w:r>
      <w:r w:rsidR="00C83E8B">
        <w:rPr>
          <w:color w:val="000000"/>
          <w:lang w:eastAsia="ru-RU"/>
        </w:rPr>
        <w:t xml:space="preserve"> степени).</w:t>
      </w:r>
    </w:p>
    <w:p w:rsidR="00BB6C96" w:rsidRPr="00BB6C96" w:rsidRDefault="00F74CF6" w:rsidP="00BB6C96">
      <w:pPr>
        <w:ind w:firstLine="424"/>
        <w:jc w:val="both"/>
      </w:pPr>
      <w:r w:rsidRPr="00F74CF6">
        <w:t>Обучающиеся ВПК «</w:t>
      </w:r>
      <w:proofErr w:type="spellStart"/>
      <w:r w:rsidRPr="00F74CF6">
        <w:t>Юнармия</w:t>
      </w:r>
      <w:proofErr w:type="spellEnd"/>
      <w:r w:rsidRPr="00F74CF6">
        <w:t>» - активные участники социально значим</w:t>
      </w:r>
      <w:r>
        <w:t xml:space="preserve">ых мероприятий: Всероссийских, </w:t>
      </w:r>
      <w:r w:rsidRPr="00F74CF6">
        <w:t xml:space="preserve">областных и городских акций («Свеча памяти», «Российский </w:t>
      </w:r>
      <w:proofErr w:type="spellStart"/>
      <w:r w:rsidRPr="00F74CF6">
        <w:t>триколор</w:t>
      </w:r>
      <w:proofErr w:type="spellEnd"/>
      <w:r w:rsidRPr="00F74CF6">
        <w:t xml:space="preserve">», «Открытка </w:t>
      </w:r>
      <w:proofErr w:type="spellStart"/>
      <w:r w:rsidRPr="00F74CF6">
        <w:t>Zащитнику</w:t>
      </w:r>
      <w:proofErr w:type="spellEnd"/>
      <w:r w:rsidRPr="00F74CF6">
        <w:t>»), шествий, вахты памяти в почетном карауле к значимым историческим датам.</w:t>
      </w:r>
      <w:r w:rsidR="001E524A">
        <w:t xml:space="preserve"> </w:t>
      </w:r>
      <w:r w:rsidR="00BB6C96">
        <w:t xml:space="preserve"> </w:t>
      </w:r>
      <w:r w:rsidR="001E524A">
        <w:rPr>
          <w:color w:val="000000"/>
          <w:lang w:eastAsia="ru-RU"/>
        </w:rPr>
        <w:t>В период с 2021 по 2024 г.г</w:t>
      </w:r>
      <w:r w:rsidR="00BB6C96">
        <w:rPr>
          <w:color w:val="000000"/>
          <w:lang w:eastAsia="ru-RU"/>
        </w:rPr>
        <w:t>:</w:t>
      </w:r>
    </w:p>
    <w:p w:rsidR="00A334D0" w:rsidRPr="00BB6C96" w:rsidRDefault="001E524A" w:rsidP="00BB6C96">
      <w:pPr>
        <w:pStyle w:val="a3"/>
        <w:numPr>
          <w:ilvl w:val="0"/>
          <w:numId w:val="2"/>
        </w:numPr>
        <w:jc w:val="both"/>
        <w:rPr>
          <w:color w:val="000000"/>
          <w:lang w:eastAsia="ru-RU"/>
        </w:rPr>
      </w:pPr>
      <w:r w:rsidRPr="004C045F">
        <w:rPr>
          <w:lang w:eastAsia="ru-RU"/>
        </w:rPr>
        <w:t>2</w:t>
      </w:r>
      <w:r w:rsidRPr="00BB6C96">
        <w:rPr>
          <w:color w:val="000000"/>
          <w:lang w:eastAsia="ru-RU"/>
        </w:rPr>
        <w:t xml:space="preserve"> обучаю</w:t>
      </w:r>
      <w:r w:rsidR="00BB6C96" w:rsidRPr="00BB6C96">
        <w:rPr>
          <w:color w:val="000000"/>
          <w:lang w:eastAsia="ru-RU"/>
        </w:rPr>
        <w:t>щихся отмечены именной стипендией</w:t>
      </w:r>
      <w:r w:rsidR="00A334D0" w:rsidRPr="00BB6C96">
        <w:rPr>
          <w:color w:val="000000"/>
          <w:lang w:eastAsia="ru-RU"/>
        </w:rPr>
        <w:br/>
        <w:t xml:space="preserve">администрации </w:t>
      </w:r>
      <w:r w:rsidR="00BB6C96" w:rsidRPr="00BB6C96">
        <w:rPr>
          <w:color w:val="000000"/>
          <w:lang w:eastAsia="ru-RU"/>
        </w:rPr>
        <w:t xml:space="preserve">городского округа Архангельской области </w:t>
      </w:r>
      <w:r w:rsidR="00A334D0" w:rsidRPr="00BB6C96">
        <w:rPr>
          <w:color w:val="000000"/>
          <w:lang w:eastAsia="ru-RU"/>
        </w:rPr>
        <w:t>«Город Н</w:t>
      </w:r>
      <w:r w:rsidRPr="00BB6C96">
        <w:rPr>
          <w:color w:val="000000"/>
          <w:lang w:eastAsia="ru-RU"/>
        </w:rPr>
        <w:t>оводвинск»</w:t>
      </w:r>
      <w:r w:rsidRPr="00BB6C96">
        <w:rPr>
          <w:color w:val="000000"/>
          <w:lang w:eastAsia="ru-RU"/>
        </w:rPr>
        <w:br/>
        <w:t xml:space="preserve">для одарённых детей. </w:t>
      </w:r>
    </w:p>
    <w:p w:rsidR="004C045F" w:rsidRDefault="00F74CF6" w:rsidP="00BB6C96">
      <w:pPr>
        <w:pStyle w:val="a3"/>
        <w:numPr>
          <w:ilvl w:val="0"/>
          <w:numId w:val="2"/>
        </w:numPr>
        <w:jc w:val="both"/>
      </w:pPr>
      <w:r>
        <w:t>6 человек</w:t>
      </w:r>
      <w:r w:rsidRPr="00F74CF6">
        <w:t xml:space="preserve"> награждены нагрудным знаком «Юнармейская доблесть </w:t>
      </w:r>
      <w:r w:rsidRPr="00BB6C96">
        <w:rPr>
          <w:lang w:val="en-US"/>
        </w:rPr>
        <w:t>III</w:t>
      </w:r>
      <w:r w:rsidRPr="00F74CF6">
        <w:t xml:space="preserve"> степени»; </w:t>
      </w:r>
    </w:p>
    <w:p w:rsidR="00BB6C96" w:rsidRPr="00BB6C96" w:rsidRDefault="004C045F" w:rsidP="00BB6C96">
      <w:pPr>
        <w:pStyle w:val="a3"/>
        <w:numPr>
          <w:ilvl w:val="0"/>
          <w:numId w:val="2"/>
        </w:numPr>
        <w:jc w:val="both"/>
      </w:pPr>
      <w:r w:rsidRPr="00BB6C96">
        <w:t>9 обучающихся отмечены благодарностью Управления по работе со СМИ, молодежной политике и спорту администрации МО «Город Новодвинск».</w:t>
      </w:r>
    </w:p>
    <w:p w:rsidR="00F74CF6" w:rsidRPr="00F74CF6" w:rsidRDefault="004C045F" w:rsidP="00BB6C96">
      <w:pPr>
        <w:pStyle w:val="a3"/>
        <w:numPr>
          <w:ilvl w:val="0"/>
          <w:numId w:val="2"/>
        </w:numPr>
        <w:jc w:val="both"/>
      </w:pPr>
      <w:r w:rsidRPr="00BB6C96">
        <w:t>17</w:t>
      </w:r>
      <w:r w:rsidR="00F74CF6" w:rsidRPr="00BB6C96">
        <w:t xml:space="preserve"> человек </w:t>
      </w:r>
      <w:r w:rsidR="00F74CF6" w:rsidRPr="00F74CF6">
        <w:t>отмечены грамотой от регионального отделения Всероссийского детско-юношеского военно-патриотического общественного движения «ЮНАРМИЯ» Архангельской области за активное участие в деятельности регионального отделения ВВПОД «ЮНАРМИЯ» в Архангельской области</w:t>
      </w:r>
      <w:r>
        <w:t>.</w:t>
      </w:r>
    </w:p>
    <w:p w:rsidR="00C44EC0" w:rsidRDefault="00C44EC0" w:rsidP="00F53771">
      <w:pPr>
        <w:ind w:firstLine="708"/>
      </w:pPr>
    </w:p>
    <w:p w:rsidR="006D2131" w:rsidRPr="006D2131" w:rsidRDefault="007D0813" w:rsidP="004C045F">
      <w:pPr>
        <w:ind w:firstLine="708"/>
      </w:pPr>
      <w:r>
        <w:rPr>
          <w:noProof/>
          <w:lang w:eastAsia="ru-RU"/>
        </w:rPr>
        <w:drawing>
          <wp:inline distT="0" distB="0" distL="0" distR="0" wp14:anchorId="3BBBFB45" wp14:editId="35A35B69">
            <wp:extent cx="5172075" cy="20859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42583">
        <w:rPr>
          <w:noProof/>
          <w:lang w:eastAsia="ru-RU"/>
        </w:rPr>
        <w:t xml:space="preserve">                 </w:t>
      </w:r>
      <w:bookmarkStart w:id="0" w:name="_GoBack"/>
      <w:bookmarkEnd w:id="0"/>
      <w:r w:rsidR="00842583">
        <w:rPr>
          <w:noProof/>
          <w:lang w:eastAsia="ru-RU"/>
        </w:rPr>
        <w:t xml:space="preserve">                               </w:t>
      </w:r>
      <w:r w:rsidR="009909BC">
        <w:rPr>
          <w:noProof/>
          <w:lang w:eastAsia="ru-RU"/>
        </w:rPr>
        <w:t xml:space="preserve">                                                                                                                                               </w:t>
      </w:r>
      <w:r w:rsidR="004C045F">
        <w:rPr>
          <w:noProof/>
          <w:lang w:eastAsia="ru-RU"/>
        </w:rPr>
        <w:t xml:space="preserve">      </w:t>
      </w:r>
    </w:p>
    <w:p w:rsidR="006D2131" w:rsidRPr="006D2131" w:rsidRDefault="006D2131" w:rsidP="006D2131"/>
    <w:p w:rsidR="006D2131" w:rsidRPr="006D2131" w:rsidRDefault="006D2131" w:rsidP="006D2131"/>
    <w:p w:rsidR="00C44EC0" w:rsidRPr="006D2131" w:rsidRDefault="00C44EC0" w:rsidP="006D2131">
      <w:pPr>
        <w:tabs>
          <w:tab w:val="left" w:pos="1455"/>
        </w:tabs>
      </w:pPr>
    </w:p>
    <w:sectPr w:rsidR="00C44EC0" w:rsidRPr="006D2131" w:rsidSect="00F74CF6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42B"/>
    <w:multiLevelType w:val="hybridMultilevel"/>
    <w:tmpl w:val="29AC2228"/>
    <w:lvl w:ilvl="0" w:tplc="14E88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870"/>
    <w:multiLevelType w:val="hybridMultilevel"/>
    <w:tmpl w:val="B19C2BF4"/>
    <w:lvl w:ilvl="0" w:tplc="14E88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13"/>
    <w:rsid w:val="000F4D07"/>
    <w:rsid w:val="001D6EFE"/>
    <w:rsid w:val="001E524A"/>
    <w:rsid w:val="0024651B"/>
    <w:rsid w:val="003E6854"/>
    <w:rsid w:val="004C045F"/>
    <w:rsid w:val="004C5380"/>
    <w:rsid w:val="00580164"/>
    <w:rsid w:val="0060635A"/>
    <w:rsid w:val="00607113"/>
    <w:rsid w:val="006D2131"/>
    <w:rsid w:val="007D0813"/>
    <w:rsid w:val="007F7B8E"/>
    <w:rsid w:val="0081528B"/>
    <w:rsid w:val="00842583"/>
    <w:rsid w:val="00875450"/>
    <w:rsid w:val="00883BEB"/>
    <w:rsid w:val="0089094E"/>
    <w:rsid w:val="008A01C2"/>
    <w:rsid w:val="009909BC"/>
    <w:rsid w:val="00A334D0"/>
    <w:rsid w:val="00AE3019"/>
    <w:rsid w:val="00B547B5"/>
    <w:rsid w:val="00BB6C96"/>
    <w:rsid w:val="00C00F05"/>
    <w:rsid w:val="00C44EC0"/>
    <w:rsid w:val="00C83E8B"/>
    <w:rsid w:val="00D36344"/>
    <w:rsid w:val="00DC03C8"/>
    <w:rsid w:val="00F53771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D0E"/>
  <w15:chartTrackingRefBased/>
  <w15:docId w15:val="{AD1E9378-64A5-44CD-A641-F7D04DA5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средний уровень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F7-4529-9712-E791712B09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F7-4529-9712-E791712B09B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F7-4529-9712-E791712B09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52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7-4529-9712-E791712B09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9195264"/>
        <c:axId val="409196512"/>
      </c:barChart>
      <c:catAx>
        <c:axId val="4091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6512"/>
        <c:crosses val="autoZero"/>
        <c:auto val="1"/>
        <c:lblAlgn val="ctr"/>
        <c:lblOffset val="100"/>
        <c:noMultiLvlLbl val="0"/>
      </c:catAx>
      <c:valAx>
        <c:axId val="40919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оптимальный уровень</a:t>
            </a:r>
          </a:p>
        </c:rich>
      </c:tx>
      <c:layout>
        <c:manualLayout>
          <c:xMode val="edge"/>
          <c:yMode val="edge"/>
          <c:x val="0.2130874348671018"/>
          <c:y val="3.7878787878787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F-4968-AE10-3659D987D8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1F-4968-AE10-3659D987D8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1F-4968-AE10-3659D987D8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48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F-4968-AE10-3659D987D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507488"/>
        <c:axId val="319031920"/>
      </c:barChart>
      <c:catAx>
        <c:axId val="26850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031920"/>
        <c:crosses val="autoZero"/>
        <c:auto val="1"/>
        <c:lblAlgn val="ctr"/>
        <c:lblOffset val="100"/>
        <c:noMultiLvlLbl val="0"/>
      </c:catAx>
      <c:valAx>
        <c:axId val="31903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0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достаточный уровень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достаточный уровень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0A-4C96-B6F9-14C2B52409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0A-4C96-B6F9-14C2B52409C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0A-4C96-B6F9-14C2B52409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A-4C96-B6F9-14C2B52409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8574304"/>
        <c:axId val="409218528"/>
      </c:barChart>
      <c:catAx>
        <c:axId val="26857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18528"/>
        <c:crosses val="autoZero"/>
        <c:auto val="1"/>
        <c:lblAlgn val="ctr"/>
        <c:lblOffset val="100"/>
        <c:noMultiLvlLbl val="0"/>
      </c:catAx>
      <c:valAx>
        <c:axId val="40921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7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обучающихся в мероприятиях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54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8-43FD-9449-0C5E12BD03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19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8-43FD-9449-0C5E12BD03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участие в социально значимых акциях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63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F8-43FD-9449-0C5E12BD03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участие в творческой жизни ДДТ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</c:v>
                </c:pt>
                <c:pt idx="1">
                  <c:v>30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F8-43FD-9449-0C5E12BD03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5550768"/>
        <c:axId val="385550352"/>
      </c:barChart>
      <c:catAx>
        <c:axId val="38555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550352"/>
        <c:crosses val="autoZero"/>
        <c:auto val="1"/>
        <c:lblAlgn val="ctr"/>
        <c:lblOffset val="100"/>
        <c:noMultiLvlLbl val="0"/>
      </c:catAx>
      <c:valAx>
        <c:axId val="38555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55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16</cp:revision>
  <dcterms:created xsi:type="dcterms:W3CDTF">2023-01-25T13:58:00Z</dcterms:created>
  <dcterms:modified xsi:type="dcterms:W3CDTF">2025-01-31T07:54:00Z</dcterms:modified>
</cp:coreProperties>
</file>